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p>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哈尔滨九洲电气技术有限责任公司</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电动叉车</w:t>
      </w:r>
      <w:r>
        <w:rPr>
          <w:rFonts w:hint="eastAsia" w:ascii="黑体" w:eastAsia="黑体" w:cs="黑体"/>
          <w:b/>
          <w:bCs/>
          <w:sz w:val="44"/>
          <w:szCs w:val="44"/>
          <w:lang w:val="zh-CN" w:eastAsia="zh-CN"/>
        </w:rPr>
        <w:t>采购</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hint="default" w:ascii="黑体" w:hAnsi="宋体" w:eastAsia="黑体" w:cs="黑体"/>
          <w:sz w:val="28"/>
          <w:szCs w:val="28"/>
          <w:lang w:val="en-US" w:eastAsia="zh-CN"/>
        </w:rPr>
      </w:pPr>
      <w:r>
        <w:rPr>
          <w:rFonts w:hint="eastAsia" w:ascii="黑体" w:hAnsi="宋体" w:eastAsia="黑体" w:cs="黑体"/>
          <w:sz w:val="28"/>
          <w:szCs w:val="28"/>
          <w:lang w:val="zh-CN"/>
        </w:rPr>
        <w:t>招标人：哈尔滨九洲电气技术有限责任公司</w:t>
      </w: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en-US" w:eastAsia="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七</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sz w:val="32"/>
          <w:szCs w:val="32"/>
        </w:rPr>
      </w:pPr>
      <w:r>
        <w:rPr>
          <w:rFonts w:hint="eastAsia"/>
          <w:b/>
          <w:sz w:val="32"/>
          <w:szCs w:val="32"/>
        </w:rPr>
        <w:t>招标公告</w:t>
      </w:r>
      <w:bookmarkStart w:id="23" w:name="_GoBack"/>
      <w:bookmarkEnd w:id="23"/>
    </w:p>
    <w:p>
      <w:pPr>
        <w:spacing w:line="360" w:lineRule="auto"/>
        <w:jc w:val="center"/>
        <w:rPr>
          <w:b/>
          <w:szCs w:val="21"/>
        </w:rPr>
      </w:pPr>
    </w:p>
    <w:p>
      <w:pPr>
        <w:ind w:firstLine="0" w:firstLineChars="0"/>
        <w:jc w:val="left"/>
        <w:rPr>
          <w:rFonts w:ascii="宋体" w:hAnsi="宋体"/>
          <w:szCs w:val="21"/>
        </w:rPr>
      </w:pPr>
      <w:r>
        <w:rPr>
          <w:rFonts w:hint="eastAsia"/>
          <w:szCs w:val="21"/>
          <w:lang w:val="en-US" w:eastAsia="zh-CN"/>
        </w:rPr>
        <w:t xml:space="preserve">      </w:t>
      </w:r>
      <w:r>
        <w:rPr>
          <w:rFonts w:hint="eastAsia"/>
          <w:lang w:val="zh-CN"/>
        </w:rPr>
        <w:t>哈尔滨九洲电气技术有限责任公司电动叉车</w:t>
      </w:r>
      <w:r>
        <w:rPr>
          <w:rFonts w:hint="eastAsia"/>
          <w:lang w:val="zh-CN" w:eastAsia="zh-CN"/>
        </w:rPr>
        <w:t>采购</w:t>
      </w:r>
      <w:r>
        <w:rPr>
          <w:rFonts w:hint="eastAsia"/>
          <w:szCs w:val="21"/>
          <w:lang w:eastAsia="zh-CN"/>
        </w:rPr>
        <w:t>项目</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lang w:val="zh-CN"/>
        </w:rPr>
        <w:t>哈尔滨九洲电气技术有限责任公司电动叉车</w:t>
      </w:r>
      <w:r>
        <w:rPr>
          <w:rFonts w:hint="eastAsia"/>
          <w:lang w:val="zh-CN" w:eastAsia="zh-CN"/>
        </w:rPr>
        <w:t>采购</w:t>
      </w:r>
      <w:r>
        <w:rPr>
          <w:rFonts w:hint="eastAsia"/>
          <w:szCs w:val="21"/>
          <w:lang w:eastAsia="zh-CN"/>
        </w:rPr>
        <w:t>项目</w:t>
      </w:r>
      <w:r>
        <w:rPr>
          <w:rFonts w:hint="eastAsia"/>
          <w:color w:val="000000"/>
          <w:szCs w:val="21"/>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哈尔滨市松北区九洲路609号</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w:t>
      </w:r>
      <w:r>
        <w:rPr>
          <w:rFonts w:hint="eastAsia" w:ascii="宋体" w:hAnsi="宋体"/>
          <w:szCs w:val="21"/>
          <w:highlight w:val="none"/>
          <w:lang w:val="en-US" w:eastAsia="zh-CN"/>
        </w:rPr>
        <w:t>500</w:t>
      </w:r>
      <w:r>
        <w:rPr>
          <w:rFonts w:hint="eastAsia" w:ascii="宋体" w:hAnsi="宋体"/>
          <w:szCs w:val="21"/>
        </w:rPr>
        <w:t>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w:t>
      </w:r>
      <w:r>
        <w:rPr>
          <w:rFonts w:hint="eastAsia" w:ascii="宋体" w:hAnsi="宋体"/>
          <w:szCs w:val="21"/>
          <w:lang w:val="en-US" w:eastAsia="zh-CN"/>
        </w:rPr>
        <w:t>500</w:t>
      </w:r>
      <w:r>
        <w:rPr>
          <w:rFonts w:hint="eastAsia" w:ascii="宋体" w:hAnsi="宋体"/>
          <w:szCs w:val="21"/>
        </w:rPr>
        <w:t>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7</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08</w:t>
      </w:r>
      <w:r>
        <w:rPr>
          <w:rFonts w:hint="eastAsia" w:ascii="宋体" w:hAnsi="宋体" w:cs="宋体"/>
          <w:color w:val="FF0000"/>
          <w:kern w:val="0"/>
          <w:szCs w:val="21"/>
          <w:lang w:eastAsia="zh-CN"/>
        </w:rPr>
        <w:t>日至202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07</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12</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w:t>
      </w:r>
    </w:p>
    <w:p>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eastAsia"/>
          <w:spacing w:val="8"/>
          <w:szCs w:val="21"/>
          <w:lang w:eastAsia="zh-CN"/>
        </w:rPr>
      </w:pPr>
      <w:r>
        <w:rPr>
          <w:rFonts w:hint="eastAsia"/>
          <w:spacing w:val="8"/>
          <w:szCs w:val="21"/>
        </w:rPr>
        <w:t>1 潜在投标人将如下材料和信息上传至</w:t>
      </w:r>
      <w:r>
        <w:rPr>
          <w:rFonts w:hint="eastAsia"/>
          <w:spacing w:val="8"/>
          <w:szCs w:val="21"/>
          <w:lang w:eastAsia="zh-CN"/>
        </w:rPr>
        <w:t xml:space="preserve">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szCs w:val="21"/>
                <w:lang w:val="en-US" w:eastAsia="zh-CN"/>
              </w:rPr>
              <w:t xml:space="preserve"> </w:t>
            </w:r>
            <w:r>
              <w:rPr>
                <w:rFonts w:hint="eastAsia"/>
                <w:lang w:val="zh-CN"/>
              </w:rPr>
              <w:t>哈尔滨九洲电气技术有限责任公司电动叉车</w:t>
            </w:r>
            <w:r>
              <w:rPr>
                <w:rFonts w:hint="eastAsia"/>
                <w:lang w:val="zh-CN" w:eastAsia="zh-CN"/>
              </w:rPr>
              <w:t>采购</w:t>
            </w:r>
            <w:r>
              <w:rPr>
                <w:rFonts w:hint="eastAsia"/>
                <w:szCs w:val="21"/>
                <w:lang w:eastAsia="zh-CN"/>
              </w:rPr>
              <w:t>项目</w:t>
            </w:r>
          </w:p>
        </w:tc>
        <w:tc>
          <w:tcPr>
            <w:tcW w:w="1490" w:type="dxa"/>
            <w:vAlign w:val="center"/>
          </w:tcPr>
          <w:p>
            <w:pPr>
              <w:spacing w:line="360" w:lineRule="auto"/>
              <w:rPr>
                <w:rFonts w:hint="eastAsia" w:ascii="宋体" w:hAnsi="宋体" w:eastAsia="宋体" w:cs="宋体"/>
                <w:szCs w:val="21"/>
                <w:lang w:eastAsia="zh-CN"/>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07</w:t>
      </w:r>
      <w:r>
        <w:rPr>
          <w:rFonts w:hint="eastAsia" w:ascii="宋体" w:hAnsi="宋体"/>
          <w:color w:val="FF0000"/>
          <w:szCs w:val="21"/>
          <w:lang w:eastAsia="zh-CN"/>
        </w:rPr>
        <w:t>月</w:t>
      </w:r>
      <w:r>
        <w:rPr>
          <w:rFonts w:hint="eastAsia" w:ascii="宋体" w:hAnsi="宋体"/>
          <w:color w:val="FF0000"/>
          <w:szCs w:val="21"/>
          <w:lang w:val="en-US" w:eastAsia="zh-CN"/>
        </w:rPr>
        <w:t>15</w:t>
      </w:r>
      <w:r>
        <w:rPr>
          <w:rFonts w:hint="eastAsia" w:ascii="宋体" w:hAnsi="宋体"/>
          <w:color w:val="FF0000"/>
          <w:szCs w:val="21"/>
          <w:lang w:eastAsia="zh-CN"/>
        </w:rPr>
        <w:t>日</w:t>
      </w:r>
      <w:r>
        <w:rPr>
          <w:rFonts w:hint="eastAsia" w:ascii="宋体" w:hAnsi="宋体"/>
          <w:color w:val="FF0000"/>
          <w:szCs w:val="21"/>
        </w:rPr>
        <w:t>13:</w:t>
      </w:r>
      <w:r>
        <w:rPr>
          <w:rFonts w:hint="eastAsia" w:ascii="宋体" w:hAnsi="宋体"/>
          <w:color w:val="FF0000"/>
          <w:szCs w:val="21"/>
          <w:lang w:val="en-US" w:eastAsia="zh-CN"/>
        </w:rPr>
        <w:t>3</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07</w:t>
      </w:r>
      <w:r>
        <w:rPr>
          <w:rFonts w:hint="eastAsia" w:ascii="宋体" w:hAnsi="宋体"/>
          <w:color w:val="FF0000"/>
          <w:szCs w:val="21"/>
          <w:lang w:eastAsia="zh-CN"/>
        </w:rPr>
        <w:t>月</w:t>
      </w:r>
      <w:r>
        <w:rPr>
          <w:rFonts w:hint="eastAsia" w:ascii="宋体" w:hAnsi="宋体"/>
          <w:color w:val="FF0000"/>
          <w:szCs w:val="21"/>
          <w:lang w:val="en-US" w:eastAsia="zh-CN"/>
        </w:rPr>
        <w:t>15</w:t>
      </w:r>
      <w:r>
        <w:rPr>
          <w:rFonts w:hint="eastAsia" w:ascii="宋体" w:hAnsi="宋体"/>
          <w:color w:val="FF0000"/>
          <w:szCs w:val="21"/>
          <w:lang w:eastAsia="zh-CN"/>
        </w:rPr>
        <w:t>日</w:t>
      </w:r>
      <w:r>
        <w:rPr>
          <w:rFonts w:hint="eastAsia" w:ascii="宋体" w:hAnsi="宋体"/>
          <w:color w:val="FF0000"/>
          <w:szCs w:val="21"/>
        </w:rPr>
        <w:t>13:30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4" w:name="_Toc2514"/>
      <w:bookmarkStart w:id="15" w:name="_Toc524861537"/>
      <w:bookmarkStart w:id="16" w:name="_Toc419464291"/>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524861538"/>
      <w:bookmarkStart w:id="18" w:name="_Toc419464292"/>
      <w:bookmarkStart w:id="19" w:name="_Toc25923"/>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lang w:val="zh-CN"/>
        </w:rPr>
      </w:pPr>
      <w:r>
        <w:rPr>
          <w:rFonts w:ascii="宋体" w:hAnsi="宋体"/>
        </w:rPr>
        <w:t>招标人：</w:t>
      </w:r>
      <w:r>
        <w:rPr>
          <w:rFonts w:hint="eastAsia"/>
          <w:lang w:val="zh-CN"/>
        </w:rPr>
        <w:t>哈尔滨九洲电气技术有限责任公司</w:t>
      </w:r>
    </w:p>
    <w:p>
      <w:pPr>
        <w:widowControl/>
        <w:tabs>
          <w:tab w:val="left" w:pos="1918"/>
        </w:tabs>
        <w:spacing w:line="360" w:lineRule="auto"/>
        <w:ind w:firstLine="420" w:firstLineChars="200"/>
        <w:rPr>
          <w:rFonts w:hint="eastAsia" w:ascii="宋体" w:hAnsi="宋体"/>
          <w:lang w:eastAsia="zh-CN"/>
        </w:rPr>
      </w:pPr>
      <w:r>
        <w:rPr>
          <w:rFonts w:hint="eastAsia" w:ascii="宋体" w:hAnsi="宋体"/>
        </w:rPr>
        <w:t>商务联系人：</w:t>
      </w:r>
      <w:r>
        <w:rPr>
          <w:rFonts w:hint="eastAsia" w:ascii="宋体" w:hAnsi="宋体"/>
          <w:lang w:eastAsia="zh-CN"/>
        </w:rPr>
        <w:t>李园园</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rPr>
        <w:t>联系  电话：</w:t>
      </w:r>
      <w:r>
        <w:rPr>
          <w:rFonts w:hint="eastAsia" w:ascii="宋体" w:hAnsi="宋体"/>
          <w:color w:val="000000" w:themeColor="text1"/>
          <w:lang w:val="en-US" w:eastAsia="zh-CN"/>
          <w14:textFill>
            <w14:solidFill>
              <w14:schemeClr w14:val="tx1"/>
            </w14:solidFill>
          </w14:textFill>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rFonts w:ascii="宋体" w:hAnsi="宋体"/>
        </w:rPr>
      </w:pPr>
      <w:r>
        <w:rPr>
          <w:rFonts w:hint="eastAsia" w:ascii="宋体" w:hAnsi="宋体"/>
        </w:rPr>
        <w:t>邮      箱：</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付强</w:t>
      </w:r>
    </w:p>
    <w:p>
      <w:pPr>
        <w:widowControl/>
        <w:tabs>
          <w:tab w:val="left" w:pos="1918"/>
        </w:tabs>
        <w:spacing w:line="360" w:lineRule="auto"/>
        <w:ind w:firstLine="420" w:firstLineChars="200"/>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hint="eastAsia" w:ascii="宋体" w:hAnsi="宋体"/>
          <w:color w:val="000000" w:themeColor="text1"/>
          <w:highlight w:val="none"/>
          <w14:textFill>
            <w14:solidFill>
              <w14:schemeClr w14:val="tx1"/>
            </w14:solidFill>
          </w14:textFill>
        </w:rPr>
        <w:t>：13159807771</w:t>
      </w:r>
    </w:p>
    <w:p>
      <w:pPr>
        <w:widowControl/>
        <w:tabs>
          <w:tab w:val="left" w:pos="1918"/>
        </w:tabs>
        <w:spacing w:line="360" w:lineRule="auto"/>
        <w:ind w:firstLine="420" w:firstLineChars="200"/>
        <w:rPr>
          <w:rFonts w:hint="eastAsia" w:ascii="宋体" w:hAnsi="宋体" w:eastAsia="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邮      编：</w:t>
      </w:r>
      <w:r>
        <w:rPr>
          <w:rFonts w:hint="eastAsia" w:ascii="宋体" w:hAnsi="宋体"/>
        </w:rPr>
        <w:t>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highlight w:val="none"/>
        </w:rPr>
      </w:pPr>
      <w:r>
        <w:rPr>
          <w:rFonts w:hint="eastAsia" w:ascii="宋体" w:hAnsi="宋体"/>
        </w:rPr>
        <w:t>单位地址：</w:t>
      </w:r>
      <w:r>
        <w:rPr>
          <w:rFonts w:hint="eastAsia" w:ascii="宋体" w:hAnsi="宋体"/>
          <w:highlight w:val="none"/>
        </w:rPr>
        <w:t xml:space="preserve">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hint="eastAsia" w:ascii="宋体" w:hAnsi="宋体"/>
          <w:b/>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pPr>
      <w:r>
        <w:rPr>
          <w:rFonts w:hint="eastAsia"/>
        </w:rPr>
        <w:t>户名：哈尔滨九洲集团股份有限公司</w:t>
      </w:r>
    </w:p>
    <w:p>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开户银行：中国光大银行哈尔滨东大直支行</w:t>
      </w:r>
    </w:p>
    <w:p>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银行帐号：7598 0188 0000 39010</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jc w:val="center"/>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lang w:val="zh-CN"/>
              </w:rPr>
              <w:t>哈尔滨九洲电气技术有限责任公司</w:t>
            </w:r>
          </w:p>
          <w:p>
            <w:pPr>
              <w:spacing w:line="360" w:lineRule="auto"/>
              <w:rPr>
                <w:szCs w:val="21"/>
              </w:rPr>
            </w:pPr>
            <w:r>
              <w:rPr>
                <w:rFonts w:hint="eastAsia"/>
                <w:szCs w:val="21"/>
              </w:rPr>
              <w:t>招标内容：</w:t>
            </w:r>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lang w:val="zh-CN"/>
              </w:rPr>
              <w:t>哈尔滨九洲电气技术有限责任公司电动叉车</w:t>
            </w:r>
            <w:r>
              <w:rPr>
                <w:rFonts w:hint="eastAsia"/>
                <w:lang w:val="zh-CN" w:eastAsia="zh-CN"/>
              </w:rPr>
              <w:t>采购项目</w:t>
            </w:r>
            <w:r>
              <w:rPr>
                <w:rFonts w:hint="eastAsia" w:hAnsi="宋体"/>
                <w:color w:val="000000"/>
                <w:lang w:eastAsia="zh-CN"/>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哈尔滨市松北区九洲路609号</w:t>
            </w:r>
          </w:p>
          <w:p>
            <w:pPr>
              <w:spacing w:line="360" w:lineRule="auto"/>
              <w:rPr>
                <w:szCs w:val="21"/>
              </w:rPr>
            </w:pPr>
            <w:r>
              <w:rPr>
                <w:rFonts w:hint="eastAsia"/>
                <w:szCs w:val="21"/>
              </w:rPr>
              <w:t>报价要求：</w:t>
            </w:r>
            <w:r>
              <w:rPr>
                <w:rFonts w:hint="eastAsia"/>
                <w:spacing w:val="8"/>
                <w:szCs w:val="21"/>
              </w:rPr>
              <w:t>指定位置就</w:t>
            </w:r>
            <w:r>
              <w:rPr>
                <w:rFonts w:hint="eastAsia"/>
                <w:spacing w:val="8"/>
                <w:szCs w:val="21"/>
                <w:lang w:eastAsia="zh-CN"/>
              </w:rPr>
              <w:t>位价</w:t>
            </w:r>
            <w:r>
              <w:rPr>
                <w:rFonts w:hint="eastAsia"/>
                <w:spacing w:val="8"/>
                <w:szCs w:val="21"/>
              </w:rPr>
              <w:t>，并</w:t>
            </w:r>
            <w:r>
              <w:rPr>
                <w:rFonts w:hint="eastAsia"/>
                <w:spacing w:val="8"/>
                <w:szCs w:val="21"/>
                <w:lang w:eastAsia="zh-CN"/>
              </w:rPr>
              <w:t>负责</w:t>
            </w:r>
            <w:r>
              <w:rPr>
                <w:rFonts w:hint="eastAsia"/>
                <w:spacing w:val="8"/>
                <w:szCs w:val="21"/>
              </w:rPr>
              <w:t>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highlight w:val="none"/>
              </w:rPr>
            </w:pPr>
            <w:r>
              <w:rPr>
                <w:rFonts w:hint="eastAsia"/>
                <w:szCs w:val="21"/>
              </w:rPr>
              <w:t>1、金额：</w:t>
            </w:r>
            <w:r>
              <w:rPr>
                <w:rFonts w:hint="eastAsia"/>
                <w:szCs w:val="21"/>
                <w:lang w:val="en-US" w:eastAsia="zh-CN"/>
              </w:rPr>
              <w:t>壹万</w:t>
            </w:r>
            <w:r>
              <w:rPr>
                <w:rFonts w:hint="eastAsia"/>
                <w:szCs w:val="21"/>
                <w:highlight w:val="none"/>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auto"/>
                <w:szCs w:val="21"/>
                <w:highlight w:val="none"/>
              </w:rPr>
              <w:t>：</w:t>
            </w:r>
            <w:r>
              <w:rPr>
                <w:rFonts w:hint="eastAsia" w:ascii="宋体" w:hAnsi="宋体"/>
                <w:highlight w:val="none"/>
                <w:lang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highlight w:val="none"/>
              </w:rPr>
            </w:pPr>
            <w:r>
              <w:rPr>
                <w:rFonts w:hint="eastAsia"/>
                <w:szCs w:val="21"/>
                <w:highlight w:val="none"/>
              </w:rPr>
              <w:t>投标文件份数：</w:t>
            </w:r>
          </w:p>
          <w:p>
            <w:pPr>
              <w:spacing w:line="360" w:lineRule="auto"/>
              <w:rPr>
                <w:szCs w:val="21"/>
                <w:highlight w:val="none"/>
              </w:rPr>
            </w:pPr>
            <w:r>
              <w:rPr>
                <w:rFonts w:hint="eastAsia"/>
                <w:szCs w:val="21"/>
                <w:highlight w:val="none"/>
              </w:rPr>
              <w:t>电子版标书独立文档2份（1.商务技术一份（不体现报价），2.报价单一份（PDF和Excel各一份）。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 xml:space="preserve">投标书递交地点： </w:t>
            </w:r>
            <w:r>
              <w:rPr>
                <w:rFonts w:hint="eastAsia"/>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w:t>
            </w:r>
            <w:r>
              <w:rPr>
                <w:rFonts w:hint="eastAsia" w:cs="宋体"/>
                <w:color w:val="FF0000"/>
                <w:szCs w:val="21"/>
                <w:lang w:val="en-US" w:eastAsia="zh-CN"/>
              </w:rPr>
              <w:t>4</w:t>
            </w:r>
            <w:r>
              <w:rPr>
                <w:rFonts w:hint="eastAsia" w:cs="宋体"/>
                <w:color w:val="FF0000"/>
                <w:szCs w:val="21"/>
                <w:lang w:eastAsia="zh-CN"/>
              </w:rPr>
              <w:t>年</w:t>
            </w:r>
            <w:r>
              <w:rPr>
                <w:rFonts w:hint="eastAsia" w:cs="宋体"/>
                <w:color w:val="FF0000"/>
                <w:szCs w:val="21"/>
                <w:lang w:val="en-US" w:eastAsia="zh-CN"/>
              </w:rPr>
              <w:t>07</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rPr>
              <w:t>13：</w:t>
            </w:r>
            <w:r>
              <w:rPr>
                <w:rFonts w:hint="eastAsia" w:cs="宋体"/>
                <w:color w:val="FF0000"/>
                <w:szCs w:val="21"/>
                <w:lang w:val="en-US" w:eastAsia="zh-CN"/>
              </w:rPr>
              <w:t>3</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1143" w:type="dxa"/>
            <w:vAlign w:val="center"/>
          </w:tcPr>
          <w:p>
            <w:pPr>
              <w:jc w:val="center"/>
              <w:rPr>
                <w:szCs w:val="21"/>
              </w:rPr>
            </w:pPr>
            <w:r>
              <w:rPr>
                <w:rFonts w:hint="eastAsia"/>
                <w:szCs w:val="21"/>
              </w:rPr>
              <w:t>10</w:t>
            </w:r>
          </w:p>
        </w:tc>
        <w:tc>
          <w:tcPr>
            <w:tcW w:w="7277" w:type="dxa"/>
            <w:vAlign w:val="center"/>
          </w:tcPr>
          <w:p>
            <w:pPr>
              <w:spacing w:line="360" w:lineRule="auto"/>
              <w:rPr>
                <w:szCs w:val="21"/>
              </w:rPr>
            </w:pPr>
            <w:r>
              <w:rPr>
                <w:rFonts w:hint="eastAsia"/>
                <w:szCs w:val="21"/>
              </w:rPr>
              <w:t>开标时间：</w:t>
            </w:r>
            <w:r>
              <w:rPr>
                <w:rFonts w:hint="eastAsia" w:cs="宋体"/>
                <w:color w:val="FF0000"/>
                <w:szCs w:val="21"/>
                <w:lang w:eastAsia="zh-CN"/>
              </w:rPr>
              <w:t>202</w:t>
            </w:r>
            <w:r>
              <w:rPr>
                <w:rFonts w:hint="eastAsia" w:cs="宋体"/>
                <w:color w:val="FF0000"/>
                <w:szCs w:val="21"/>
                <w:lang w:val="en-US" w:eastAsia="zh-CN"/>
              </w:rPr>
              <w:t>4</w:t>
            </w:r>
            <w:r>
              <w:rPr>
                <w:rFonts w:hint="eastAsia" w:cs="宋体"/>
                <w:color w:val="FF0000"/>
                <w:szCs w:val="21"/>
                <w:lang w:eastAsia="zh-CN"/>
              </w:rPr>
              <w:t>年</w:t>
            </w:r>
            <w:r>
              <w:rPr>
                <w:rFonts w:hint="eastAsia" w:cs="宋体"/>
                <w:color w:val="FF0000"/>
                <w:szCs w:val="21"/>
                <w:lang w:val="en-US" w:eastAsia="zh-CN"/>
              </w:rPr>
              <w:t>07</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rPr>
              <w:t>13:30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hint="default" w:cs="宋体"/>
                <w:color w:val="000000"/>
                <w:szCs w:val="21"/>
                <w:highlight w:val="none"/>
                <w:lang w:val="en-US" w:eastAsia="zh-CN"/>
              </w:rPr>
            </w:pPr>
            <w:r>
              <w:rPr>
                <w:rFonts w:hint="eastAsia"/>
                <w:szCs w:val="21"/>
              </w:rPr>
              <w:t xml:space="preserve">开标地点：电子开标，无需到现场，请将投标文件发至  </w:t>
            </w:r>
            <w:r>
              <w:rPr>
                <w:rFonts w:hint="eastAsia"/>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highlight w:val="none"/>
              </w:rPr>
              <w:t>中标服务费：中标方须支付中标服务费（合同总价的1</w:t>
            </w:r>
            <w:r>
              <w:rPr>
                <w:szCs w:val="21"/>
                <w:highlight w:val="none"/>
              </w:rPr>
              <w:t>%</w:t>
            </w:r>
            <w:r>
              <w:rPr>
                <w:rFonts w:hint="eastAsia"/>
                <w:szCs w:val="21"/>
                <w:highlight w:val="none"/>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3D674EEE"/>
    <w:rsid w:val="01033D02"/>
    <w:rsid w:val="0A0A6DE6"/>
    <w:rsid w:val="3D674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character" w:customStyle="1" w:styleId="9">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2246</Words>
  <Characters>2485</Characters>
  <Lines>0</Lines>
  <Paragraphs>0</Paragraphs>
  <TotalTime>5</TotalTime>
  <ScaleCrop>false</ScaleCrop>
  <LinksUpToDate>false</LinksUpToDate>
  <CharactersWithSpaces>2536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2024-06-27T08:39:00Z</dcterms:created>
  <dc:creator>Administrator</dc:creator>
  <cp:lastModifiedBy>Administrator</cp:lastModifiedBy>
  <dcterms:modified xsi:type="dcterms:W3CDTF">2024-07-08T02:12:51Z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60007A47913443D38CE7BD4BEC10E3DA_13</vt:lpwstr>
  </property>
</Properties>
</file>